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§7614. Illegal use of hellgramites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§7614. Illegal use of hellgramites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§7614. ILLEGAL USE OF HELLGRAMITES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