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7364</w:t>
        <w:t xml:space="preserve">.  </w:t>
      </w:r>
      <w:r>
        <w:rPr>
          <w:b/>
        </w:rPr>
        <w:t xml:space="preserve">River management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§7364. River management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§7364. River management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§7364. RIVER MANAGEMENT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