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7051</w:t>
        <w:t xml:space="preserve">.  </w:t>
      </w:r>
      <w:r>
        <w:rPr>
          <w:b/>
        </w:rPr>
        <w:t xml:space="preserve">Appointment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1981, c. 644, §3 (AMD). PL 1983, c. 440, §2 (AMD). PL 1985, c. 785, §B71 (AMD). PL 2003, c. 414, §A1 (RP).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§7051. Appointment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§7051. Appointment</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§7051. APPOINTMENT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