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7023</w:t>
        <w:t xml:space="preserve">.  </w:t>
      </w:r>
      <w:r>
        <w:rPr>
          <w:b/>
        </w:rPr>
        <w:t xml:space="preserve">Bureau of Resource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§7023. Bureau of Resource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§7023. Bureau of Resource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§7023. BUREAU OF RESOURCE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