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§7016. Division of Public Information and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§7016. Division of Public Information and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§7016. DIVISION OF PUBLIC INFORMATION AND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