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65 (NEW).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02. Multiple civi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Multiple civi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02. MULTIPLE CIVI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