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6858</w:t>
        <w:t xml:space="preserve">.  </w:t>
      </w:r>
      <w:r>
        <w:rPr>
          <w:b/>
        </w:rPr>
        <w:t xml:space="preserve">Size and condition of lobster meat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§11 (AMD). PL 1985, c. 677, §§5-7 (AMD). PL 1987, c. 753, §1 (AMD). PL 1991, c. 390, §9 (AMD). PL 1999, c. 26, §4 (AMD). PL 2003, c. 452, §§F30,31 (AMD). PL 2003, c. 452, §X2 (AFF). PL 2009, c. 523,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§6858. Size and condition of lobster meat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§6858. Size and condition of lobster meat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§6858. SIZE AND CONDITION OF LOBSTER MEAT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