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w:t>
        <w:t xml:space="preserve">.  </w:t>
      </w:r>
      <w:r>
        <w:rPr>
          <w:b/>
        </w:rPr>
        <w:t xml:space="preserve">Sea urchin harvesting season and open days</w:t>
      </w:r>
    </w:p>
    <w:p>
      <w:pPr>
        <w:jc w:val="both"/>
        <w:spacing w:before="100" w:after="0"/>
        <w:ind w:start="360"/>
        <w:ind w:firstLine="360"/>
      </w:pPr>
      <w:r>
        <w:rPr>
          <w:b/>
        </w:rPr>
        <w:t>1</w:t>
        <w:t xml:space="preserve">.  </w:t>
      </w:r>
      <w:r>
        <w:rPr>
          <w:b/>
        </w:rPr>
        <w:t xml:space="preserve">Closed season.</w:t>
        <w:t xml:space="preserve"> </w:t>
      </w:r>
      <w:r>
        <w:t xml:space="preserve"> </w:t>
      </w:r>
      <w:r>
        <w:t xml:space="preserve">It is unlawful for a person to fish for or take sea urchins from May 1st to August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2</w:t>
        <w:t xml:space="preserve">.  </w:t>
      </w:r>
      <w:r>
        <w:rPr>
          <w:b/>
        </w:rPr>
        <w:t xml:space="preserve">Open days.</w:t>
        <w:t xml:space="preserve"> </w:t>
      </w:r>
      <w:r>
        <w:t xml:space="preserve"> </w:t>
      </w:r>
      <w:r>
        <w:t xml:space="preserve">The commissioner, in consultation with the Sea Urchin Zone Council under </w:t>
      </w:r>
      <w:r>
        <w:t>section 6749‑X</w:t>
      </w:r>
      <w:r>
        <w:t xml:space="preserve">, shall establish by rule, within that area designated Zone 1 and that area designated as Zone 2 under </w:t>
      </w:r>
      <w:r>
        <w:t>section 6749‑N</w:t>
      </w:r>
      <w:r>
        <w:t xml:space="preserve">, the open days for those zones during which a person may fish for or take sea urchins. Rules may specify the open days for gear type and may further define more than one time period.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w:pPr>
        <w:jc w:val="both"/>
        <w:spacing w:before="100" w:after="0"/>
        <w:ind w:start="360"/>
        <w:ind w:firstLine="360"/>
      </w:pPr>
      <w:r>
        <w:rPr>
          <w:b/>
        </w:rPr>
        <w:t>3</w:t>
        <w:t xml:space="preserve">.  </w:t>
      </w:r>
      <w:r>
        <w:rPr>
          <w:b/>
        </w:rPr>
        <w:t xml:space="preserve">Prohibition.</w:t>
        <w:t xml:space="preserve"> </w:t>
      </w:r>
      <w:r>
        <w:t xml:space="preserve"> </w:t>
      </w:r>
      <w:r>
        <w:t xml:space="preserve">It is unlawful for a person to possess aboard a vessel, fish for or take sea urchins on any day not designated as open to sea urchin harvesting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1995, c. 392, §5 (RPR). PL 2001, c. 327,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 Sea urchin harvesting season and open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 Sea urchin harvesting season and open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 SEA URCHIN HARVESTING SEASON AND OPEN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