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544-J</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113, §1 (NEW).]</w:t>
      </w:r>
    </w:p>
    <w:p>
      <w:pPr>
        <w:jc w:val="both"/>
        <w:spacing w:before="100" w:after="0"/>
        <w:ind w:start="360"/>
        <w:ind w:firstLine="360"/>
      </w:pPr>
      <w:r>
        <w:rPr>
          <w:b/>
        </w:rPr>
        <w:t>1</w:t>
        <w:t xml:space="preserve">.  </w:t>
      </w:r>
      <w:r>
        <w:rPr>
          <w:b/>
        </w:rPr>
        <w:t xml:space="preserve">Cave.</w:t>
        <w:t xml:space="preserve"> </w:t>
      </w:r>
      <w:r>
        <w:t xml:space="preserve"> </w:t>
      </w:r>
      <w:r>
        <w:t xml:space="preserve">"Cave" means any naturally occurring void, cavity, recess, sinkhole or system of interconnecting passages beneath the surface of the earth or within a cliff or ledge that is large enough to permit a person to enter.  "Cave" includes natural subsurface water and drainage systems, but does not include any mine, tunnel or other artificial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2</w:t>
        <w:t xml:space="preserve">.  </w:t>
      </w:r>
      <w:r>
        <w:rPr>
          <w:b/>
        </w:rPr>
        <w:t xml:space="preserve">Cave life.</w:t>
        <w:t xml:space="preserve"> </w:t>
      </w:r>
      <w:r>
        <w:t xml:space="preserve"> </w:t>
      </w:r>
      <w:r>
        <w:t xml:space="preserve">"Cave life" means any life-form normally found in a cave.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3</w:t>
        <w:t xml:space="preserve">.  </w:t>
      </w:r>
      <w:r>
        <w:rPr>
          <w:b/>
        </w:rPr>
        <w:t xml:space="preserve">Natural material.</w:t>
        <w:t xml:space="preserve"> </w:t>
      </w:r>
      <w:r>
        <w:t xml:space="preserve"> </w:t>
      </w:r>
      <w:r>
        <w:t xml:space="preserve">"Natural material"  means stalactite, stalagmite, helictite, anthodite, gypsum flower or needle, flowstone, drapery, column, tufa dam, clay or mud formation or concretion or other similar crystalline mineral formation found in any cave.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w:pPr>
        <w:jc w:val="both"/>
        <w:spacing w:before="100" w:after="0"/>
        <w:ind w:start="360"/>
        <w:ind w:firstLine="360"/>
      </w:pPr>
      <w:r>
        <w:rPr>
          <w:b/>
        </w:rPr>
        <w:t>4</w:t>
        <w:t xml:space="preserve">.  </w:t>
      </w:r>
      <w:r>
        <w:rPr>
          <w:b/>
        </w:rPr>
        <w:t xml:space="preserve">Owner.</w:t>
        <w:t xml:space="preserve"> </w:t>
      </w:r>
      <w:r>
        <w:t xml:space="preserve"> </w:t>
      </w:r>
      <w:r>
        <w:t xml:space="preserve">"Owner" means a person who owns title to land where a cave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§544-J.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§544-J.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§544-J.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