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4506</w:t>
        <w:t xml:space="preserve">.  </w:t>
      </w:r>
      <w:r>
        <w:rPr>
          <w:b/>
        </w:rPr>
        <w:t xml:space="preserve">Certificate of commissioner or chief warden admissible in evidence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§4506. Certificate of commissioner or chief warden admissible in evidence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§4506. Certificate of commissioner or chief warden admissible in evidence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§4506. CERTIFICATE OF COMMISSIONER OR CHIEF WARDEN ADMISSIBLE IN EVIDENCE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