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3404</w:t>
        <w:t xml:space="preserve">.  </w:t>
      </w:r>
      <w:r>
        <w:rPr>
          <w:b/>
        </w:rPr>
        <w:t xml:space="preserve">Regulations of commissioner and salmon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§3404. Regulations of commissioner and salmon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§3404. Regulations of commissioner and salmon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§3404. REGULATIONS OF COMMISSIONER AND SALMON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