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328, §2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§3203.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§3203.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