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Gam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5 (AMD). PL 1965, c. 448, §39 (AMD). PL 1965, c. 513, §26 (AMD). PL 1973, c. 739, §§14-16 (AMD). PL 1973, c. 788, §§50-52 (AMD). PL 1975, c. 623, §§13-15 (AMD). PL 1977, c. 78, §§99-10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101. Game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Game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101. GAME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