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1757</w:t>
        <w:t xml:space="preserve">.  </w:t>
      </w:r>
      <w:r>
        <w:rPr>
          <w:b/>
        </w:rPr>
        <w:t xml:space="preserve">Priority of responsibilities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309, §9 (NEW). PL 1995, c. 152,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§1757. Priority of responsibilities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§1757. Priority of responsibilities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§1757. PRIORITY OF RESPONSIBILITIES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