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321</w:t>
      </w:r>
    </w:p>
    <w:p>
      <w:pPr>
        <w:jc w:val="center"/>
        <w:ind w:start="360"/>
        <w:spacing w:before="300" w:after="300"/>
      </w:pPr>
      <w:r>
        <w:rPr>
          <w:b/>
        </w:rPr>
        <w:t xml:space="preserve">BOW AND ARROW HUNTING</w:t>
      </w:r>
    </w:p>
    <w:p>
      <w:pPr>
        <w:jc w:val="center"/>
        <w:ind w:start="360"/>
        <w:spacing w:before="300" w:after="300"/>
      </w:pPr>
      <w:r>
        <w:rPr>
          <w:b/>
        </w:rPr>
        <w:t>(REPEALED)</w:t>
      </w:r>
    </w:p>
    <w:p>
      <w:pPr>
        <w:jc w:val="both"/>
        <w:spacing w:before="100" w:after="100"/>
        <w:ind w:start="1080" w:hanging="720"/>
      </w:pPr>
      <w:r>
        <w:rPr>
          <w:b/>
        </w:rPr>
        <w:t>§</w:t>
        <w:t>2501</w:t>
        <w:t xml:space="preserve">.  </w:t>
      </w:r>
      <w:r>
        <w:rPr>
          <w:b/>
        </w:rPr>
        <w:t xml:space="preserve">Seasons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53, §1 (AMD). PL 1967, c. 192, §2 (AMD). PL 1967, c. 404, §§28,28A (AMD). PL 1969, c. 425, §49 (AMD). PL 1971, c. 392, §§2,3 (AMD). PL 1971, c. 622, §§45-A (AMD). PL 1973, c. 208, §§2,3 (AMD). PL 1977, c. 452 (RPR). PL 1979, c. 420, §5 (RP). </w:t>
      </w:r>
    </w:p>
    <w:p>
      <w:pPr>
        <w:jc w:val="both"/>
        <w:spacing w:before="100" w:after="100"/>
        <w:ind w:start="1080" w:hanging="720"/>
      </w:pPr>
      <w:r>
        <w:rPr>
          <w:b/>
        </w:rPr>
        <w:t>§</w:t>
        <w:t>2502</w:t>
        <w:t xml:space="preserve">.  </w:t>
      </w:r>
      <w:r>
        <w:rPr>
          <w:b/>
        </w:rPr>
        <w:t xml:space="preserve">License; tags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428, §6 (AMD). PL 1967, c. 192, §3 (AMD). PL 1967, c. 404, §§29,30 (AMD). PL 1971, c. 392, §4 (AMD). PL 1971, c. 409, §4 (AMD). PL 1971, c. 622, §46 (AMD). PL 1973, c. 208, §4 (AMD). PL 1975, c. 590, §16 (AMD). PL 1977, c. 452 (RPR). PL 1979, c. 204 (AMD). PL 1979, c. 420, §5 (RP). </w:t>
      </w:r>
    </w:p>
    <w:p>
      <w:pPr>
        <w:jc w:val="both"/>
        <w:spacing w:before="100" w:after="100"/>
        <w:ind w:start="1080" w:hanging="720"/>
      </w:pPr>
      <w:r>
        <w:rPr>
          <w:b/>
        </w:rPr>
        <w:t>§</w:t>
        <w:t>2503</w:t>
        <w:t xml:space="preserve">.  </w:t>
      </w:r>
      <w:r>
        <w:rPr>
          <w:b/>
        </w:rPr>
        <w:t xml:space="preserve">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2504</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§80 (AMD). PL 1979, c. 420, §5 (RP). </w:t>
      </w:r>
    </w:p>
    <w:p>
      <w:pPr>
        <w:jc w:val="both"/>
        <w:spacing w:before="100" w:after="100"/>
        <w:ind w:start="1080" w:hanging="720"/>
      </w:pPr>
      <w:r>
        <w:rPr>
          <w:b/>
        </w:rPr>
        <w:t>§</w:t>
        <w:t>2505</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321. BOW AND ARROW HUNTING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321. BOW AND ARROW HUNTING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321. BOW AND ARROW HUNTING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