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What constitutes filing; duration of filing; effect of lapsed filing;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What constitutes filing; duration of filing; effect of lapsed filing;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§9-403. WHAT CONSTITUTES FILING; DURATION OF FILING; EFFECT OF LAPSED FILING;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