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9-313</w:t>
        <w:t xml:space="preserve">.  </w:t>
      </w:r>
      <w:r>
        <w:rPr>
          <w:b/>
        </w:rPr>
        <w:t xml:space="preserve">Priority of security interests in fixtures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§29 (AMD). PL 1977, c. 526, §§65-72 (AMD). PL 1977, c. 696, §141 (RPR).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§9-313. Priority of security interests in fixtures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§9-313. Priority of security interests in fixtures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§9-313. PRIORITY OF SECURITY INTERESTS IN FIXTURES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