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9-205</w:t>
        <w:t xml:space="preserve">.  </w:t>
      </w:r>
      <w:r>
        <w:rPr>
          <w:b/>
        </w:rPr>
        <w:t xml:space="preserve">Use or disposition of collateral without accounting permissible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§33 (AMD).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§9-205. Use or disposition of collateral without accounting permissible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§9-205. Use or disposition of collateral without accounting permissible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§9-205. USE OR DISPOSITION OF COLLATERAL WITHOUT ACCOUNTING PERMISSIBLE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