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w:t>
        <w:t xml:space="preserve">.  </w:t>
      </w:r>
      <w:r>
        <w:rPr>
          <w:b/>
        </w:rPr>
        <w:t xml:space="preserve">Availability of credit in portions; presenter's reservation of lien or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§5-110. Availability of credit in portions; presenter's reservation of lien or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 Availability of credit in portions; presenter's reservation of lien or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§5-110. AVAILABILITY OF CREDIT IN PORTIONS; PRESENTER'S RESERVATION OF LIEN OR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