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5-109</w:t>
        <w:t xml:space="preserve">.  </w:t>
      </w:r>
      <w:r>
        <w:rPr>
          <w:b/>
        </w:rPr>
        <w:t xml:space="preserve">Issuer's obligations to its customer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§5-109. Issuer's obligations to its customer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§5-109. Issuer's obligations to its customer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§5-109. ISSUER'S OBLIGATIONS TO ITS CUSTOMER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