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97, §D3 (AMD). PL 1969, c. 442, §1 (AMD). PL 1971, c. 234 (AMD). PL 1975, c. 48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2. --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402. --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