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357</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468, §2 (NEW). PL 1989, c. 552,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§357.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§357.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§357.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