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Authority of the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1969, c. 535, §2 (AMD).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§2155. Authority of the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Authority of the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§2155. AUTHORITY OF THE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