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Effective for 4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266 (NEW). PL 1981, c. 18 (AMD). PL 1983, c.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§1905. Effective for 4 years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Effective for 4 years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§1905. EFFECTIVE FOR 4 YEARS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