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1495-A</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1999, c. 172, §1 (AMD). PL 1999, c. 172, §2 (AFF). PL 2003, c. 668, §2 (RP).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§1495-A.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§1495-A.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§1495-A.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