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1392</w:t>
        <w:t xml:space="preserve">.  </w:t>
      </w:r>
      <w:r>
        <w:rPr>
          <w:b/>
        </w:rPr>
        <w:t xml:space="preserve">Reporting by arbitration service providers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250, §1 (NEW). PL 2009, c. 572,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§1392. Reporting by arbitration service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§1392. Reporting by arbitration service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§1392. REPORTING BY ARBITRATION SERVICE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