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1250-K</w:t>
        <w:t xml:space="preserve">.  </w:t>
      </w:r>
      <w:r>
        <w:rPr>
          <w:b/>
        </w:rPr>
        <w:t xml:space="preserve">Unlawful sale of new snowmobile and new all-terrain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387, §1 (NEW). PL 2001,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§1250-K. Unlawful sale of new snowmobile and new all-terrain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§1250-K. Unlawful sale of new snowmobile and new all-terrain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§1250-K. UNLAWFUL SALE OF NEW SNOWMOBILE AND NEW ALL-TERRAIN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