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w:t>
        <w:t xml:space="preserve">.  </w:t>
      </w:r>
      <w:r>
        <w:rPr>
          <w:b/>
        </w:rPr>
        <w:t xml:space="preserve">Maine Business Women's Week</w:t>
      </w:r>
    </w:p>
    <w:p>
      <w:pPr>
        <w:jc w:val="both"/>
        <w:spacing w:before="100" w:after="100"/>
        <w:ind w:start="360"/>
        <w:ind w:firstLine="360"/>
      </w:pPr>
      <w:r>
        <w:rPr/>
      </w:r>
      <w:r>
        <w:rPr/>
      </w:r>
      <w:r>
        <w:t xml:space="preserve">The Governor shall annually issue a proclamation setting aside the 3rd full week in October as Maine Business Women's Week. The proclamation must invite and urge the people of the State to observe the week in schools and other suitable places with appropriate ceremony and study. The Department of Education may make appropriate information available to the people and the schools within the limits of its budget.</w:t>
      </w:r>
      <w:r>
        <w:t xml:space="preserve">  </w:t>
      </w:r>
      <w:r xmlns:wp="http://schemas.openxmlformats.org/drawingml/2010/wordprocessingDrawing" xmlns:w15="http://schemas.microsoft.com/office/word/2012/wordml">
        <w:rPr>
          <w:rFonts w:ascii="Arial" w:hAnsi="Arial" w:cs="Arial"/>
          <w:sz w:val="22"/>
          <w:szCs w:val="22"/>
        </w:rPr>
        <w:t xml:space="preserve">[PL 1995, c. 625,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 §1 (NEW). PL 1989, c. 700, §A3 (AMD). PL 1995, c. 625, §A1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 Maine Business Women's Week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 Maine Business Women's Week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§124. MAINE BUSINESS WOMEN'S WEEK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