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1019</w:t>
        <w:t xml:space="preserve">.  </w:t>
      </w:r>
      <w:r>
        <w:rPr>
          <w:b/>
        </w:rPr>
        <w:t xml:space="preserve">False statement; failure to file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621, §1 (NEW). PL 1977, c. 252, §5 (AMD). PL 1977, c. 696, §12 (AMD). PL 2011, c. 471, §5 (AMD). PL 2011, c. 634,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§1019. False statement; failure to file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§1019. False statement; failure to file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§1019. FALSE STATEMENT; FAILURE TO FILE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