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2762</w:t>
        <w:t xml:space="preserve">.  </w:t>
      </w:r>
      <w:r>
        <w:rPr>
          <w:b/>
        </w:rPr>
        <w:t xml:space="preserve">Shares not taxable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§2762. Shares not taxable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§2762. Shares not taxable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§2762. SHARES NOT TAXABLE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