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461 (AMD). PL 1981, c. 501, §5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§111.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