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§83 (AMD). PL 1979, c. 672, §A20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§835.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§835.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