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Experimental use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6-58 (AMD). PL 1989, c. 878, §E7 (AMD). PL 1999, c. 547, §B78 (AMD). PL 1999, c. 547, §B80 (AFF). PL 2005, c. 6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Experimental use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Experimental use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8. EXPERIMENTAL USE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