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3701</w:t>
        <w:t xml:space="preserve">.  </w:t>
      </w:r>
      <w:r>
        <w:rPr>
          <w:b/>
        </w:rPr>
        <w:t xml:space="preserve">Keeping unlicensed dog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§15 (AMD). PL 1977, c. 696, §109 (RPR).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§3701. Keeping unlicensed dog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§3701. Keeping unlicensed dog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§3701. KEEPING UNLICENSED DOG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