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2448</w:t>
        <w:t xml:space="preserve">.  </w:t>
      </w:r>
      <w:r>
        <w:rPr>
          <w:b/>
        </w:rPr>
        <w:t xml:space="preserve">Classes of licenses; license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5, §1 (NEW). PL 2017, c. 1, §10 (AMD). PL 2017, c. 278, §§7-9 (AMD). PL 2017, c. 309, §§7-9 (AMD). PL 2017, c. 409, Pt. A,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§2448. Classes of licenses; license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§2448. Classes of licenses; license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§2448. CLASSES OF LICENSES; LICENSE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