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19110</w:t>
        <w:t xml:space="preserve">.  </w:t>
      </w:r>
      <w:r>
        <w:rPr>
          <w:b/>
        </w:rPr>
        <w:t xml:space="preserve">Funding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542, §§C2,C3 (NEW). PL 1989, c. 799, §3 (AMD). PL 1991, c. 622, §S20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§19110. Funding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§19110. Funding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§19110. FUNDING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