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18523</w:t>
        <w:t xml:space="preserve">.  </w:t>
      </w:r>
      <w:r>
        <w:rPr>
          <w:b/>
        </w:rPr>
        <w:t xml:space="preserve">Statement of health</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409, §§11,12 (NEW). PL 1995, c. 643, §20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§18523. Statement of health</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§18523. Statement of health</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§18523. STATEMENT OF HEALTH</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