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Board of bar examiners; purpose; appointment</w:t>
      </w:r>
    </w:p>
    <w:p>
      <w:pPr>
        <w:jc w:val="both"/>
        <w:spacing w:before="100" w:after="100"/>
        <w:ind w:start="360"/>
        <w:ind w:firstLine="360"/>
      </w:pPr>
      <w:r>
        <w:rPr/>
      </w:r>
      <w:r>
        <w:rPr/>
      </w:r>
      <w:r>
        <w:t xml:space="preserve">The Supreme Judicial Court shall create a board of bar examiners for the purposes of designing, administering and passing judgment on examinations taken by those individuals seeking admission to the bar. The board shall make recommendations to the Supreme Judicial Court as to which individuals have successfully passed this examination process and fulfilled the other requirements of this chapter for admission to the bar. All procedural, administrative and budgetary actions of a board of bar examiners shall be subject to rules established by the Supreme Judicial Court and are deemed to be actions of the Supreme Judicial Court. The board shall be composed of 9 members, 7 of whom shall be licensed to practice law in the State and shall be appointed by the Governor on the recommendation of the Supreme Judicial Court. The remaining 2 members shall be public members and shall be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1987, c. 395,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1975, c. 66, §1 (RPR). PL 1975, c. 575, §§1,2 (AMD). PL 1975, c. 770, §14 (RPR). PL 1977, c. 3, §§1,2 (AMD). PL 1977, c. 694, §2 (AMD). PL 1983, c. 812, §12 (AMD). PL 1985, c. 124, §1 (AMD). PL 1987, c. 395, §A10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Board of bar examiners; purpose;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Board of bar examiners; purpose;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§801. BOARD OF BAR EXAMINERS; PURPOSE;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