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652</w:t>
        <w:t xml:space="preserve">.  </w:t>
      </w:r>
      <w:r>
        <w:rPr>
          <w:b/>
        </w:rPr>
        <w:t xml:space="preserve">Approval and payment of reporters' expenses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383, §12 (RPR). PL 1975, c. 408, §28 (RPR). PL 1975, c. 735, §13 (RP). PL 1977, c. 208, §2 (RPR). PL 1991, c. 528, §E4 (RP). PL 1991, c. 528, §RRR (AFF). PL 1991, c. 591, §E4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§652. Approval and payment of reporters' expenses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§652. Approval and payment of reporters' expenses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4, §652. APPROVAL AND PAYMENT OF REPORTERS' EXPENSES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