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Compensation upon retirement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442, §2 (AMD). PL 1967, c. 494, §§2,3 (AMD). PL 1969, c. 466, §3 (AMD). PL 1969, c. 469, §§3,4 (AMD). PL 1971, c. 64, §2 (AMD). PL 1975, c. 285 (AMD). PL 1975, c. 701, §3 (AMD). PL 1977, c. 564, §13 (AMD). PL 1981, c. 488, §§3,4 (AMD). PL 1983, c. 167, §2 (AMD). PL 1983, c. 853, §§C8,18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Compensation upon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Compensation upon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§103. COMPENSATION UPON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