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C</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5, §6 (NEW). PL 1987, c. 80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C.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C.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10-C.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