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Toxics use reduction and hazardous waste management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§10 (AMD). PL 1993, c. 732, §A12 (AMD). PL 1999, c. 348, §§1-4 (AMD).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§2302. Toxics use reduction and hazardous waste management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Toxics use reduction and hazardous waste management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§2302. TOXICS USE REDUCTION AND HAZARDOUS WASTE MANAGEMENT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