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Limiting provisions</w:t>
      </w:r>
    </w:p>
    <w:p>
      <w:pPr>
        <w:jc w:val="both"/>
        <w:spacing w:before="100" w:after="100"/>
        <w:ind w:start="360"/>
        <w:ind w:firstLine="360"/>
      </w:pPr>
      <w:r>
        <w:rPr/>
      </w:r>
      <w:r>
        <w:rPr/>
      </w:r>
      <w:r>
        <w:t xml:space="preserve">The provisions of this Act shall not apply:</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w:pPr>
        <w:jc w:val="both"/>
        <w:spacing w:before="100" w:after="0"/>
        <w:ind w:start="360"/>
        <w:ind w:firstLine="360"/>
      </w:pPr>
      <w:r>
        <w:rPr>
          <w:b/>
        </w:rPr>
        <w:t>1</w:t>
        <w:t xml:space="preserve">.  </w:t>
      </w:r>
      <w:r>
        <w:rPr>
          <w:b/>
        </w:rPr>
        <w:t xml:space="preserve">Power plant waste facilities having all licenses, permits, approvals, etc., for construction and operation.</w:t>
        <w:t xml:space="preserve"> </w:t>
      </w:r>
      <w:r>
        <w:t xml:space="preserve"> </w:t>
      </w:r>
      <w:r>
        <w:t xml:space="preserve">To any nuclear power plant or facility for the disposal or storage of low-level radioactive wastes if, prior to May 1, 1984, such power plant or waste facility has obtained all federal, state and local licenses, permits, certificates, variances and other approvals necessary for the construction and operation thereof;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w:pPr>
        <w:jc w:val="both"/>
        <w:spacing w:before="100" w:after="0"/>
        <w:ind w:start="360"/>
        <w:ind w:firstLine="360"/>
      </w:pPr>
      <w:r>
        <w:rPr>
          <w:b/>
        </w:rPr>
        <w:t>2</w:t>
        <w:t xml:space="preserve">.  </w:t>
      </w:r>
      <w:r>
        <w:rPr>
          <w:b/>
        </w:rPr>
        <w:t xml:space="preserve">Facilities used to store or dispose of wastes generated through medical or bioresearch applications.</w:t>
        <w:t xml:space="preserve"> </w:t>
      </w:r>
      <w:r>
        <w:t xml:space="preserve"> </w:t>
      </w:r>
      <w:r>
        <w:t xml:space="preserve">To any facility solely for the disposal or storage of low-level radioactive wastes generated within the State of Maine through medical or bioresearch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 Limiting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Limiting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§1495. LIMITING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