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w:t>
        <w:t xml:space="preserve">.  </w:t>
      </w:r>
      <w:r>
        <w:rPr>
          <w:b/>
        </w:rPr>
        <w:t xml:space="preserve">Emergency planning area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472, §4 (NEW). PL 1983, c. 816, §B14 (RAL). PL 1987, c. 370, §19 (AMD). PL 1987, c. 519, §11 (RPR). PL 1987, c. 769, §A165 (RPR). PL 1999, c. 174,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 Emergency planning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 Emergency planning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§960. EMERGENCY PLANNING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