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w:t>
        <w:t xml:space="preserve">.  </w:t>
      </w:r>
      <w:r>
        <w:rPr>
          <w:b/>
        </w:rPr>
        <w:t xml:space="preserve">Retired officers and retired 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1995, c. 196, §A1 (AMD). PL 2001, c. 662, §21 (AMD). PL 2003, c. 583, §5 (AMD). PL 2019, c. 341,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 Retired officers and retired list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 Retired officers and retired list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§147. RETIRED OFFICERS AND RETIRED LIST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