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880, §A1 (NEW). PL 1995, c. 281, §41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§6552.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