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w:t>
        <w:t xml:space="preserve">.  </w:t>
      </w:r>
      <w:r>
        <w:rPr>
          <w:b/>
        </w:rPr>
        <w:t xml:space="preserve">Adjustment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458, §2 (NEW). PL 2007, c. 438,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 Adjustment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 Adjustment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§1610. ADJUSTMENT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