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711</w:t>
      </w:r>
    </w:p>
    <w:p>
      <w:pPr>
        <w:jc w:val="center"/>
        <w:ind w:start="360"/>
        <w:spacing w:before="300" w:after="300"/>
      </w:pPr>
      <w:r>
        <w:rPr>
          <w:b/>
        </w:rPr>
        <w:t xml:space="preserve">QUAHOG TAX</w:t>
      </w:r>
    </w:p>
    <w:p>
      <w:pPr>
        <w:jc w:val="center"/>
        <w:ind w:start="360"/>
        <w:spacing w:before="300" w:after="300"/>
      </w:pPr>
      <w:r>
        <w:rPr>
          <w:b/>
        </w:rPr>
        <w:t>(REPEALED)</w:t>
      </w:r>
    </w:p>
    <w:p>
      <w:pPr>
        <w:jc w:val="both"/>
        <w:spacing w:before="100" w:after="100"/>
        <w:ind w:start="1080" w:hanging="720"/>
      </w:pPr>
      <w:r>
        <w:rPr>
          <w:b/>
        </w:rPr>
        <w:t>§</w:t>
        <w:t>4631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§22 (AMD). PL 1977, c. 661, §7 (RP). </w:t>
      </w:r>
    </w:p>
    <w:p>
      <w:pPr>
        <w:jc w:val="both"/>
        <w:spacing w:before="100" w:after="100"/>
        <w:ind w:start="1080" w:hanging="720"/>
      </w:pPr>
      <w:r>
        <w:rPr>
          <w:b/>
        </w:rPr>
        <w:t>§</w:t>
        <w:t>4632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 (AMD). PL 1977, c. 661, §7 (RP). </w:t>
      </w:r>
    </w:p>
    <w:p>
      <w:pPr>
        <w:jc w:val="both"/>
        <w:spacing w:before="100" w:after="100"/>
        <w:ind w:start="1080" w:hanging="720"/>
      </w:pPr>
      <w:r>
        <w:rPr>
          <w:b/>
        </w:rPr>
        <w:t>§</w:t>
        <w:t>4633</w:t>
        <w:t xml:space="preserve">.  </w:t>
      </w:r>
      <w:r>
        <w:rPr>
          <w:b/>
        </w:rPr>
        <w:t xml:space="preserve">Tax on quahogs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§7 (RP). </w:t>
      </w:r>
    </w:p>
    <w:p>
      <w:pPr>
        <w:jc w:val="both"/>
        <w:spacing w:before="100" w:after="100"/>
        <w:ind w:start="1080" w:hanging="720"/>
      </w:pPr>
      <w:r>
        <w:rPr>
          <w:b/>
        </w:rPr>
        <w:t>§</w:t>
        <w:t>4634</w:t>
        <w:t xml:space="preserve">.  </w:t>
      </w:r>
      <w:r>
        <w:rPr>
          <w:b/>
        </w:rPr>
        <w:t xml:space="preserve">Determination of tax by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§7 (RP). </w:t>
      </w:r>
    </w:p>
    <w:p>
      <w:pPr>
        <w:jc w:val="both"/>
        <w:spacing w:before="100" w:after="100"/>
        <w:ind w:start="1080" w:hanging="720"/>
      </w:pPr>
      <w:r>
        <w:rPr>
          <w:b/>
        </w:rPr>
        <w:t>§</w:t>
        <w:t>4635</w:t>
        <w:t xml:space="preserve">.  </w:t>
      </w:r>
      <w:r>
        <w:rPr>
          <w:b/>
        </w:rPr>
        <w:t xml:space="preserve">Report of purchases; when tax due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§7 (RP). </w:t>
      </w:r>
    </w:p>
    <w:p>
      <w:pPr>
        <w:jc w:val="both"/>
        <w:spacing w:before="100" w:after="100"/>
        <w:ind w:start="1080" w:hanging="720"/>
      </w:pPr>
      <w:r>
        <w:rPr>
          <w:b/>
        </w:rPr>
        <w:t>§</w:t>
        <w:t>4636</w:t>
        <w:t xml:space="preserve">.  </w:t>
      </w:r>
      <w:r>
        <w:rPr>
          <w:b/>
        </w:rPr>
        <w:t xml:space="preserve">Authority to inspect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§22 (AMD). PL 1977, c. 661, §7 (RP). </w:t>
      </w:r>
    </w:p>
    <w:p>
      <w:pPr>
        <w:jc w:val="both"/>
        <w:spacing w:before="100" w:after="100"/>
        <w:ind w:start="1080" w:hanging="720"/>
      </w:pPr>
      <w:r>
        <w:rPr>
          <w:b/>
        </w:rPr>
        <w:t>§</w:t>
        <w:t>4637</w:t>
        <w:t xml:space="preserve">.  </w:t>
      </w:r>
      <w:r>
        <w:rPr>
          <w:b/>
        </w:rPr>
        <w:t xml:space="preserve">Appropriation and use of moneys received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§7 (RP). </w:t>
      </w:r>
    </w:p>
    <w:p>
      <w:pPr>
        <w:jc w:val="both"/>
        <w:spacing w:before="100" w:after="100"/>
        <w:ind w:start="1080" w:hanging="720"/>
      </w:pPr>
      <w:r>
        <w:rPr>
          <w:b/>
        </w:rPr>
        <w:t>§</w:t>
        <w:t>4638</w:t>
        <w:t xml:space="preserve">.  </w:t>
      </w:r>
      <w:r>
        <w:rPr>
          <w:b/>
        </w:rPr>
        <w:t xml:space="preserve">False returns;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§22 (AMD). PL 1977, c. 661, §7 (RP). PL 1977, c. 679, §31 (AMD). PL 1979, c. 127, §199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711. QUAHOG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711. QUAHOG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711. QUAHOG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