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827</w:t>
        <w:t xml:space="preserve">.  </w:t>
      </w:r>
      <w:r>
        <w:rPr>
          <w:b/>
        </w:rPr>
        <w:t xml:space="preserve">Report of decisions and copies to parties interested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341, §11 (AMD). PL 1981, c. 456, §A119 (RP). PL 1981, c. 469, §32 (AMD). PL 1981, c. 698, §171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§827. Report of decisions and copies to parties interested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§827. Report of decisions and copies to parties interested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§827. REPORT OF DECISIONS AND COPIES TO PARTIES INTERESTED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