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2404</w:t>
        <w:t xml:space="preserve">.  </w:t>
      </w:r>
      <w:r>
        <w:rPr>
          <w:b/>
        </w:rPr>
        <w:t xml:space="preserve">Application for inspection; removal of faulty meter; expense of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§A79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§2404. Application for inspection; removal of faulty meter; expense of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§2404. Application for inspection; removal of faulty meter; expense of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§2404. APPLICATION FOR INSPECTION; REMOVAL OF FAULTY METER; EXPENSE OF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